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248" w:rsidRDefault="002458C5">
      <w:r>
        <w:rPr>
          <w:noProof/>
        </w:rPr>
        <mc:AlternateContent>
          <mc:Choice Requires="wps">
            <w:drawing>
              <wp:anchor distT="0" distB="0" distL="114300" distR="114300" simplePos="0" relativeHeight="251659264" behindDoc="0" locked="0" layoutInCell="1" allowOverlap="1" wp14:anchorId="72FB81D7" wp14:editId="35B115AF">
                <wp:simplePos x="0" y="0"/>
                <wp:positionH relativeFrom="margin">
                  <wp:align>center</wp:align>
                </wp:positionH>
                <wp:positionV relativeFrom="paragraph">
                  <wp:posOffset>97155</wp:posOffset>
                </wp:positionV>
                <wp:extent cx="6068291"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68291" cy="1828800"/>
                        </a:xfrm>
                        <a:prstGeom prst="rect">
                          <a:avLst/>
                        </a:prstGeom>
                        <a:noFill/>
                        <a:ln>
                          <a:noFill/>
                        </a:ln>
                      </wps:spPr>
                      <wps:txbx>
                        <w:txbxContent>
                          <w:p w:rsidR="00834248" w:rsidRPr="00EE7051" w:rsidRDefault="00834248" w:rsidP="00834248">
                            <w:pPr>
                              <w:jc w:val="center"/>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KS4 Year 10 / 11 </w:t>
                            </w:r>
                            <w:r w:rsidR="00555A87">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AQA GCSE </w:t>
                            </w:r>
                            <w:r w:rsidR="00555A87">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Design &amp; Technology</w:t>
                            </w: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FB81D7" id="_x0000_t202" coordsize="21600,21600" o:spt="202" path="m,l,21600r21600,l21600,xe">
                <v:stroke joinstyle="miter"/>
                <v:path gradientshapeok="t" o:connecttype="rect"/>
              </v:shapetype>
              <v:shape id="Text Box 1" o:spid="_x0000_s1026" type="#_x0000_t202" style="position:absolute;margin-left:0;margin-top:7.65pt;width:477.8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" filled="f" stroked="f">
                <v:textbox style="mso-fit-shape-to-text:t">
                  <w:txbxContent>
                    <w:p w:rsidR="00834248" w:rsidRPr="00EE7051" w:rsidRDefault="00834248" w:rsidP="00834248">
                      <w:pPr>
                        <w:jc w:val="center"/>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KS4 Year 10 / 11 </w:t>
                      </w:r>
                      <w:r w:rsidR="00555A87">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AQA GCSE </w:t>
                      </w:r>
                      <w:r w:rsidR="00555A87">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Design &amp; Technology</w:t>
                      </w:r>
                      <w:r w:rsidRPr="00EE7051">
                        <w:rPr>
                          <w:b/>
                          <w:color w:val="5B9BD5" w:themeColor="accent5"/>
                          <w:sz w:val="44"/>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p>
    <w:p w:rsidR="00834248" w:rsidRDefault="00F13F18">
      <w:r>
        <w:rPr>
          <w:noProof/>
        </w:rPr>
        <w:drawing>
          <wp:anchor distT="0" distB="0" distL="114300" distR="114300" simplePos="0" relativeHeight="251663360" behindDoc="0" locked="0" layoutInCell="1" allowOverlap="1" wp14:anchorId="65447512">
            <wp:simplePos x="0" y="0"/>
            <wp:positionH relativeFrom="margin">
              <wp:align>center</wp:align>
            </wp:positionH>
            <wp:positionV relativeFrom="paragraph">
              <wp:posOffset>376555</wp:posOffset>
            </wp:positionV>
            <wp:extent cx="6812280" cy="28575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2280" cy="2857500"/>
                    </a:xfrm>
                    <a:prstGeom prst="rect">
                      <a:avLst/>
                    </a:prstGeom>
                    <a:noFill/>
                  </pic:spPr>
                </pic:pic>
              </a:graphicData>
            </a:graphic>
            <wp14:sizeRelH relativeFrom="margin">
              <wp14:pctWidth>0</wp14:pctWidth>
            </wp14:sizeRelH>
            <wp14:sizeRelV relativeFrom="margin">
              <wp14:pctHeight>0</wp14:pctHeight>
            </wp14:sizeRelV>
          </wp:anchor>
        </w:drawing>
      </w:r>
    </w:p>
    <w:p w:rsidR="00834248" w:rsidRDefault="00555A87">
      <w:r>
        <w:rPr>
          <w:noProof/>
        </w:rPr>
        <w:drawing>
          <wp:anchor distT="0" distB="0" distL="114300" distR="114300" simplePos="0" relativeHeight="251667456" behindDoc="0" locked="0" layoutInCell="1" allowOverlap="1" wp14:anchorId="76B03944">
            <wp:simplePos x="0" y="0"/>
            <wp:positionH relativeFrom="column">
              <wp:posOffset>1897727</wp:posOffset>
            </wp:positionH>
            <wp:positionV relativeFrom="paragraph">
              <wp:posOffset>30134</wp:posOffset>
            </wp:positionV>
            <wp:extent cx="671946" cy="877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1946" cy="877645"/>
                    </a:xfrm>
                    <a:prstGeom prst="rect">
                      <a:avLst/>
                    </a:prstGeom>
                  </pic:spPr>
                </pic:pic>
              </a:graphicData>
            </a:graphic>
            <wp14:sizeRelH relativeFrom="page">
              <wp14:pctWidth>0</wp14:pctWidth>
            </wp14:sizeRelH>
            <wp14:sizeRelV relativeFrom="page">
              <wp14:pctHeight>0</wp14:pctHeight>
            </wp14:sizeRelV>
          </wp:anchor>
        </w:drawing>
      </w:r>
    </w:p>
    <w:p w:rsidR="00834248" w:rsidRDefault="00834248"/>
    <w:p w:rsidR="00834248" w:rsidRDefault="00834248"/>
    <w:p w:rsidR="00834248" w:rsidRDefault="00834248"/>
    <w:p w:rsidR="00834248" w:rsidRDefault="00834248"/>
    <w:p w:rsidR="000712D1" w:rsidRDefault="000712D1"/>
    <w:p w:rsidR="00834248" w:rsidRDefault="00834248"/>
    <w:tbl>
      <w:tblPr>
        <w:tblStyle w:val="TableGrid"/>
        <w:tblpPr w:leftFromText="180" w:rightFromText="180" w:vertAnchor="text" w:horzAnchor="margin" w:tblpY="2141"/>
        <w:tblW w:w="9493" w:type="dxa"/>
        <w:tblLook w:val="04A0" w:firstRow="1" w:lastRow="0" w:firstColumn="1" w:lastColumn="0" w:noHBand="0" w:noVBand="1"/>
      </w:tblPr>
      <w:tblGrid>
        <w:gridCol w:w="9493"/>
      </w:tblGrid>
      <w:tr w:rsidR="00152007" w:rsidTr="00B84DB1">
        <w:tc>
          <w:tcPr>
            <w:tcW w:w="9493" w:type="dxa"/>
            <w:shd w:val="clear" w:color="auto" w:fill="99FFCC"/>
          </w:tcPr>
          <w:p w:rsidR="00152007" w:rsidRPr="002458C5" w:rsidRDefault="00152007" w:rsidP="00B84DB1">
            <w:pPr>
              <w:jc w:val="center"/>
              <w:rPr>
                <w:b/>
              </w:rPr>
            </w:pPr>
            <w:r w:rsidRPr="002458C5">
              <w:rPr>
                <w:b/>
              </w:rPr>
              <w:t>Year 10</w:t>
            </w:r>
          </w:p>
        </w:tc>
      </w:tr>
      <w:tr w:rsidR="00152007" w:rsidTr="00B84DB1">
        <w:tc>
          <w:tcPr>
            <w:tcW w:w="9493" w:type="dxa"/>
          </w:tcPr>
          <w:p w:rsidR="00836ABC" w:rsidRPr="00A46E24" w:rsidRDefault="00836ABC" w:rsidP="00B84DB1">
            <w:pPr>
              <w:rPr>
                <w:b/>
                <w:i/>
                <w:u w:val="single"/>
              </w:rPr>
            </w:pPr>
            <w:r w:rsidRPr="00A46E24">
              <w:rPr>
                <w:b/>
                <w:i/>
                <w:u w:val="single"/>
              </w:rPr>
              <w:t xml:space="preserve">Autumn </w:t>
            </w:r>
            <w:r w:rsidR="00334216" w:rsidRPr="00A46E24">
              <w:rPr>
                <w:b/>
                <w:i/>
                <w:u w:val="single"/>
              </w:rPr>
              <w:t>T</w:t>
            </w:r>
            <w:r w:rsidRPr="00A46E24">
              <w:rPr>
                <w:b/>
                <w:i/>
                <w:u w:val="single"/>
              </w:rPr>
              <w:t xml:space="preserve">erm </w:t>
            </w:r>
          </w:p>
          <w:p w:rsidR="00152007" w:rsidRPr="00836ABC" w:rsidRDefault="00152007" w:rsidP="00B84DB1">
            <w:pPr>
              <w:rPr>
                <w:b/>
              </w:rPr>
            </w:pPr>
            <w:r w:rsidRPr="00836ABC">
              <w:rPr>
                <w:b/>
              </w:rPr>
              <w:t>Timbers</w:t>
            </w:r>
          </w:p>
          <w:p w:rsidR="00152007" w:rsidRDefault="00152007" w:rsidP="00B84DB1">
            <w:r>
              <w:t>Learning the theory element</w:t>
            </w:r>
            <w:r w:rsidR="006128D4">
              <w:t>s</w:t>
            </w:r>
            <w:r>
              <w:t xml:space="preserve"> </w:t>
            </w:r>
            <w:r w:rsidR="006128D4">
              <w:t>of natural</w:t>
            </w:r>
            <w:r>
              <w:t xml:space="preserve"> woods</w:t>
            </w:r>
            <w:r w:rsidR="006128D4">
              <w:t xml:space="preserve">, manufactured boards and processes, </w:t>
            </w:r>
            <w:r>
              <w:t>how to use</w:t>
            </w:r>
            <w:r w:rsidR="006128D4">
              <w:t xml:space="preserve"> </w:t>
            </w:r>
            <w:r>
              <w:t>and work with them</w:t>
            </w:r>
            <w:r w:rsidR="006128D4">
              <w:t>.</w:t>
            </w:r>
            <w:r>
              <w:t xml:space="preserve"> </w:t>
            </w:r>
          </w:p>
          <w:p w:rsidR="00152007" w:rsidRDefault="00152007" w:rsidP="00B84DB1">
            <w:r>
              <w:t>Practical outcome</w:t>
            </w:r>
            <w:r w:rsidR="006128D4">
              <w:t>:</w:t>
            </w:r>
            <w:r>
              <w:t xml:space="preserve"> </w:t>
            </w:r>
            <w:r w:rsidR="006128D4">
              <w:t>skills build using hand and machine tools</w:t>
            </w:r>
            <w:r>
              <w:t xml:space="preserve"> to create a wooden plane</w:t>
            </w:r>
            <w:r w:rsidR="006128D4">
              <w:t xml:space="preserve">. </w:t>
            </w:r>
            <w:r>
              <w:t xml:space="preserve"> </w:t>
            </w:r>
          </w:p>
          <w:p w:rsidR="00395CE3" w:rsidRDefault="006128D4" w:rsidP="00B84DB1">
            <w:r>
              <w:t>A</w:t>
            </w:r>
            <w:r w:rsidR="00395CE3">
              <w:t>ssessment</w:t>
            </w:r>
            <w:r>
              <w:t xml:space="preserve">: written exam </w:t>
            </w:r>
            <w:r w:rsidR="00395CE3">
              <w:t xml:space="preserve">to </w:t>
            </w:r>
            <w:r>
              <w:t>demonstrate</w:t>
            </w:r>
            <w:r w:rsidR="00395CE3">
              <w:t xml:space="preserve"> knowledge and understanding</w:t>
            </w:r>
            <w:r>
              <w:t>.</w:t>
            </w:r>
            <w:r w:rsidR="00395CE3">
              <w:t xml:space="preserve"> </w:t>
            </w:r>
          </w:p>
        </w:tc>
      </w:tr>
      <w:tr w:rsidR="00152007" w:rsidTr="00B84DB1">
        <w:tc>
          <w:tcPr>
            <w:tcW w:w="9493" w:type="dxa"/>
          </w:tcPr>
          <w:p w:rsidR="00152007" w:rsidRPr="002458C5" w:rsidRDefault="00152007" w:rsidP="00B84DB1">
            <w:pPr>
              <w:rPr>
                <w:b/>
              </w:rPr>
            </w:pPr>
            <w:r w:rsidRPr="002458C5">
              <w:rPr>
                <w:b/>
              </w:rPr>
              <w:t>Drawing Skills and Google Sketch</w:t>
            </w:r>
            <w:r w:rsidR="00A46E24">
              <w:rPr>
                <w:b/>
              </w:rPr>
              <w:t>U</w:t>
            </w:r>
            <w:r w:rsidRPr="002458C5">
              <w:rPr>
                <w:b/>
              </w:rPr>
              <w:t xml:space="preserve">p </w:t>
            </w:r>
          </w:p>
          <w:p w:rsidR="00152007" w:rsidRDefault="00152007" w:rsidP="00B84DB1">
            <w:r>
              <w:t>Understanding how to draw out</w:t>
            </w:r>
            <w:r w:rsidR="00A46E24">
              <w:t xml:space="preserve"> and communicate</w:t>
            </w:r>
            <w:r>
              <w:t xml:space="preserve"> ideas</w:t>
            </w:r>
            <w:r w:rsidR="00A46E24">
              <w:t>,</w:t>
            </w:r>
            <w:r w:rsidR="00D22093">
              <w:t xml:space="preserve"> and</w:t>
            </w:r>
            <w:r>
              <w:t xml:space="preserve"> </w:t>
            </w:r>
            <w:r w:rsidR="00A46E24">
              <w:t xml:space="preserve">how to </w:t>
            </w:r>
            <w:r>
              <w:t xml:space="preserve">present them </w:t>
            </w:r>
            <w:r w:rsidR="00D22093">
              <w:t>with precision</w:t>
            </w:r>
            <w:r>
              <w:t xml:space="preserve">. The formal element of drawing, to an </w:t>
            </w:r>
            <w:r w:rsidR="00A46E24">
              <w:t>engineer’s</w:t>
            </w:r>
            <w:r>
              <w:t xml:space="preserve"> standard is encompassed here</w:t>
            </w:r>
            <w:r w:rsidR="00D22093">
              <w:t>.</w:t>
            </w:r>
          </w:p>
          <w:p w:rsidR="00152007" w:rsidRPr="00A46E24" w:rsidRDefault="00D22093" w:rsidP="00B84DB1">
            <w:pPr>
              <w:rPr>
                <w:b/>
                <w:i/>
                <w:u w:val="single"/>
              </w:rPr>
            </w:pPr>
            <w:r w:rsidRPr="00A46E24">
              <w:rPr>
                <w:b/>
                <w:i/>
                <w:u w:val="single"/>
              </w:rPr>
              <w:t xml:space="preserve">Spring </w:t>
            </w:r>
            <w:r w:rsidR="00A46E24" w:rsidRPr="00A46E24">
              <w:rPr>
                <w:b/>
                <w:i/>
                <w:u w:val="single"/>
              </w:rPr>
              <w:t>Term</w:t>
            </w:r>
          </w:p>
          <w:p w:rsidR="00395CE3" w:rsidRDefault="00152007" w:rsidP="00B84DB1">
            <w:r>
              <w:t>Practical outcome</w:t>
            </w:r>
            <w:r w:rsidR="004357B3">
              <w:t>:</w:t>
            </w:r>
            <w:r>
              <w:t xml:space="preserve"> </w:t>
            </w:r>
            <w:r w:rsidR="004357B3">
              <w:t>i</w:t>
            </w:r>
            <w:r>
              <w:t>sometric, orthographic and freehand drawings</w:t>
            </w:r>
            <w:r w:rsidR="00D22093">
              <w:t xml:space="preserve"> including how to render precisely.</w:t>
            </w:r>
            <w:r w:rsidR="00395CE3">
              <w:t xml:space="preserve"> </w:t>
            </w:r>
            <w:r w:rsidR="00D22093">
              <w:t xml:space="preserve">The use of </w:t>
            </w:r>
            <w:r w:rsidR="00395CE3">
              <w:t>C</w:t>
            </w:r>
            <w:r w:rsidR="004357B3">
              <w:t xml:space="preserve">omputer </w:t>
            </w:r>
            <w:r w:rsidR="00395CE3">
              <w:t>A</w:t>
            </w:r>
            <w:r w:rsidR="004357B3">
              <w:t xml:space="preserve">ided </w:t>
            </w:r>
            <w:r w:rsidR="00395CE3">
              <w:t>D</w:t>
            </w:r>
            <w:r w:rsidR="004357B3">
              <w:t>esign (</w:t>
            </w:r>
            <w:r w:rsidR="00395CE3">
              <w:t xml:space="preserve">2D </w:t>
            </w:r>
            <w:r w:rsidR="004357B3">
              <w:t>D</w:t>
            </w:r>
            <w:r w:rsidR="00395CE3">
              <w:t>esign and</w:t>
            </w:r>
            <w:r w:rsidR="00836ABC">
              <w:t xml:space="preserve"> </w:t>
            </w:r>
            <w:r>
              <w:t xml:space="preserve">Google </w:t>
            </w:r>
            <w:r w:rsidR="004357B3">
              <w:t>S</w:t>
            </w:r>
            <w:r>
              <w:t>ketch</w:t>
            </w:r>
            <w:r w:rsidR="004357B3">
              <w:t>U</w:t>
            </w:r>
            <w:r>
              <w:t>p</w:t>
            </w:r>
            <w:r w:rsidR="004357B3">
              <w:t xml:space="preserve">) </w:t>
            </w:r>
            <w:r w:rsidR="00D22093">
              <w:t>leads</w:t>
            </w:r>
            <w:r w:rsidR="00395CE3">
              <w:t xml:space="preserve"> to a </w:t>
            </w:r>
            <w:proofErr w:type="gramStart"/>
            <w:r w:rsidR="00395CE3">
              <w:t>skills</w:t>
            </w:r>
            <w:proofErr w:type="gramEnd"/>
            <w:r w:rsidR="00395CE3">
              <w:t xml:space="preserve"> build</w:t>
            </w:r>
            <w:r w:rsidR="004357B3">
              <w:t xml:space="preserve"> practical outcome </w:t>
            </w:r>
            <w:r w:rsidR="00395CE3">
              <w:t xml:space="preserve">of a desk tidy </w:t>
            </w:r>
            <w:r w:rsidR="004357B3">
              <w:t xml:space="preserve">product </w:t>
            </w:r>
            <w:r w:rsidR="00395CE3">
              <w:t xml:space="preserve">which incorporates joining methods, </w:t>
            </w:r>
            <w:r w:rsidR="004357B3">
              <w:t>use of the l</w:t>
            </w:r>
            <w:r w:rsidR="00395CE3">
              <w:t xml:space="preserve">aser cutting and vacuum forming. </w:t>
            </w:r>
          </w:p>
          <w:p w:rsidR="00395CE3" w:rsidRDefault="00395CE3" w:rsidP="00B84DB1">
            <w:r>
              <w:t>Assessment</w:t>
            </w:r>
            <w:r w:rsidR="004357B3">
              <w:t>:</w:t>
            </w:r>
            <w:r>
              <w:t xml:space="preserve"> presentation of</w:t>
            </w:r>
            <w:r w:rsidR="00D22093">
              <w:t xml:space="preserve"> the</w:t>
            </w:r>
            <w:r>
              <w:t xml:space="preserve"> technical drawings </w:t>
            </w:r>
            <w:r w:rsidR="00D22093">
              <w:t>and a mixed material desk tidy product is created focussing on progression of skill and accuracy.</w:t>
            </w:r>
          </w:p>
        </w:tc>
      </w:tr>
      <w:tr w:rsidR="00115143" w:rsidTr="00B84DB1">
        <w:tc>
          <w:tcPr>
            <w:tcW w:w="9493" w:type="dxa"/>
          </w:tcPr>
          <w:p w:rsidR="00115143" w:rsidRDefault="00115143" w:rsidP="00B84DB1">
            <w:r>
              <w:rPr>
                <w:b/>
              </w:rPr>
              <w:t>Core material areas</w:t>
            </w:r>
          </w:p>
          <w:p w:rsidR="00115143" w:rsidRPr="00C6769D" w:rsidRDefault="00727375" w:rsidP="00B84DB1">
            <w:r>
              <w:t xml:space="preserve">Understanding </w:t>
            </w:r>
            <w:r w:rsidR="00D84ECE">
              <w:t xml:space="preserve">materials and their working properties: textiles, </w:t>
            </w:r>
            <w:r>
              <w:t>p</w:t>
            </w:r>
            <w:r w:rsidR="00115143" w:rsidRPr="00115143">
              <w:t xml:space="preserve">olymers, metals, papers and boards and </w:t>
            </w:r>
            <w:r w:rsidR="00C94A2B">
              <w:t xml:space="preserve">a range of focused practical tasks </w:t>
            </w:r>
            <w:r w:rsidR="00115143" w:rsidRPr="00115143">
              <w:t xml:space="preserve">to embed knowledge </w:t>
            </w:r>
            <w:r w:rsidR="00C94A2B">
              <w:t xml:space="preserve">and understanding. </w:t>
            </w:r>
          </w:p>
        </w:tc>
      </w:tr>
      <w:tr w:rsidR="00115143" w:rsidTr="00B84DB1">
        <w:tc>
          <w:tcPr>
            <w:tcW w:w="9493" w:type="dxa"/>
          </w:tcPr>
          <w:p w:rsidR="00115143" w:rsidRDefault="00115143" w:rsidP="00B84DB1">
            <w:pPr>
              <w:rPr>
                <w:b/>
              </w:rPr>
            </w:pPr>
            <w:r>
              <w:rPr>
                <w:b/>
              </w:rPr>
              <w:t>Wider theoretical knowledge</w:t>
            </w:r>
          </w:p>
          <w:p w:rsidR="00C94A2B" w:rsidRDefault="00115143" w:rsidP="00B84DB1">
            <w:r>
              <w:t xml:space="preserve">A </w:t>
            </w:r>
            <w:r w:rsidR="00C94A2B">
              <w:t>combination</w:t>
            </w:r>
            <w:r>
              <w:t xml:space="preserve"> of strategies </w:t>
            </w:r>
            <w:proofErr w:type="gramStart"/>
            <w:r>
              <w:t>are</w:t>
            </w:r>
            <w:proofErr w:type="gramEnd"/>
            <w:r>
              <w:t xml:space="preserve"> used here along with the GCSE revision guide to aid learning and lessons</w:t>
            </w:r>
            <w:r w:rsidR="00C6769D">
              <w:t xml:space="preserve">. </w:t>
            </w:r>
          </w:p>
          <w:p w:rsidR="00115143" w:rsidRPr="00115143" w:rsidRDefault="00C6769D" w:rsidP="00B84DB1">
            <w:r>
              <w:t>S</w:t>
            </w:r>
            <w:r w:rsidR="00115143">
              <w:t xml:space="preserve">tudents </w:t>
            </w:r>
            <w:r w:rsidR="00D84ECE">
              <w:t xml:space="preserve">learn about the </w:t>
            </w:r>
            <w:r w:rsidR="00115143">
              <w:t>following topic</w:t>
            </w:r>
            <w:r>
              <w:t>s</w:t>
            </w:r>
            <w:r w:rsidR="00115143" w:rsidRPr="00115143">
              <w:t xml:space="preserve">: </w:t>
            </w:r>
            <w:r w:rsidR="00D84ECE">
              <w:t xml:space="preserve">new and emerging technologies, energy generation and storage, development in new materials, systems approach to designing, mechanical devices, forces and stresses, ecological and social footprint, scales of production and specialist techniques and processes. </w:t>
            </w:r>
            <w:r w:rsidR="00C94A2B">
              <w:t xml:space="preserve"> </w:t>
            </w:r>
          </w:p>
        </w:tc>
      </w:tr>
      <w:tr w:rsidR="00152007" w:rsidTr="00B84DB1">
        <w:trPr>
          <w:trHeight w:val="1248"/>
        </w:trPr>
        <w:tc>
          <w:tcPr>
            <w:tcW w:w="9493" w:type="dxa"/>
          </w:tcPr>
          <w:p w:rsidR="00115143" w:rsidRPr="00727375" w:rsidRDefault="00115143" w:rsidP="00B84DB1">
            <w:pPr>
              <w:rPr>
                <w:b/>
                <w:i/>
                <w:u w:val="single"/>
              </w:rPr>
            </w:pPr>
            <w:r w:rsidRPr="00727375">
              <w:rPr>
                <w:b/>
                <w:i/>
                <w:u w:val="single"/>
              </w:rPr>
              <w:t>Summer</w:t>
            </w:r>
            <w:r w:rsidR="00727375" w:rsidRPr="00727375">
              <w:rPr>
                <w:b/>
                <w:i/>
                <w:u w:val="single"/>
              </w:rPr>
              <w:t xml:space="preserve"> Term</w:t>
            </w:r>
          </w:p>
          <w:p w:rsidR="00476CF5" w:rsidRDefault="00836ABC" w:rsidP="00476CF5">
            <w:pPr>
              <w:rPr>
                <w:b/>
              </w:rPr>
            </w:pPr>
            <w:r w:rsidRPr="00836ABC">
              <w:rPr>
                <w:b/>
              </w:rPr>
              <w:t xml:space="preserve">Mock NEA </w:t>
            </w:r>
          </w:p>
          <w:p w:rsidR="005674AE" w:rsidRPr="00476CF5" w:rsidRDefault="00836ABC" w:rsidP="00476CF5">
            <w:pPr>
              <w:rPr>
                <w:b/>
              </w:rPr>
            </w:pPr>
            <w:r>
              <w:t>Students will</w:t>
            </w:r>
            <w:r w:rsidR="00395CE3">
              <w:t xml:space="preserve"> be given </w:t>
            </w:r>
            <w:r w:rsidR="00C6769D">
              <w:t>a condensed</w:t>
            </w:r>
            <w:r w:rsidR="00395CE3">
              <w:t xml:space="preserve"> version of </w:t>
            </w:r>
            <w:r w:rsidR="005674AE">
              <w:t>a</w:t>
            </w:r>
            <w:r w:rsidR="00395CE3">
              <w:t xml:space="preserve"> GCSE</w:t>
            </w:r>
            <w:r w:rsidR="005674AE">
              <w:t xml:space="preserve"> contextual challenge </w:t>
            </w:r>
            <w:r w:rsidR="00C6769D">
              <w:t xml:space="preserve">brief and </w:t>
            </w:r>
            <w:r w:rsidR="005674AE">
              <w:t>will</w:t>
            </w:r>
            <w:r w:rsidR="00C6769D">
              <w:t xml:space="preserve"> produce accompanying d</w:t>
            </w:r>
            <w:r w:rsidR="00395CE3">
              <w:t>esigning</w:t>
            </w:r>
            <w:r w:rsidR="00C6769D">
              <w:t xml:space="preserve"> work</w:t>
            </w:r>
            <w:r w:rsidR="00395CE3">
              <w:t xml:space="preserve"> and </w:t>
            </w:r>
            <w:r w:rsidR="00C6769D">
              <w:t xml:space="preserve">a </w:t>
            </w:r>
            <w:r w:rsidR="00395CE3">
              <w:t>prototyp</w:t>
            </w:r>
            <w:r w:rsidR="00C6769D">
              <w:t>e</w:t>
            </w:r>
            <w:r w:rsidR="00395CE3">
              <w:t xml:space="preserve"> of their </w:t>
            </w:r>
            <w:r w:rsidR="005674AE">
              <w:t>chosen idea.</w:t>
            </w:r>
          </w:p>
        </w:tc>
      </w:tr>
      <w:tr w:rsidR="005674AE" w:rsidTr="00B84DB1">
        <w:trPr>
          <w:trHeight w:val="1550"/>
        </w:trPr>
        <w:tc>
          <w:tcPr>
            <w:tcW w:w="9493" w:type="dxa"/>
          </w:tcPr>
          <w:p w:rsidR="005674AE" w:rsidRPr="00C6769D" w:rsidRDefault="005674AE" w:rsidP="00B84DB1">
            <w:pPr>
              <w:rPr>
                <w:b/>
              </w:rPr>
            </w:pPr>
            <w:r w:rsidRPr="00C6769D">
              <w:rPr>
                <w:b/>
              </w:rPr>
              <w:lastRenderedPageBreak/>
              <w:t>AQA N</w:t>
            </w:r>
            <w:r>
              <w:rPr>
                <w:b/>
              </w:rPr>
              <w:t>on-</w:t>
            </w:r>
            <w:r w:rsidRPr="00C6769D">
              <w:rPr>
                <w:b/>
              </w:rPr>
              <w:t>E</w:t>
            </w:r>
            <w:r>
              <w:rPr>
                <w:b/>
              </w:rPr>
              <w:t xml:space="preserve">xamined </w:t>
            </w:r>
            <w:r w:rsidRPr="00C6769D">
              <w:rPr>
                <w:b/>
              </w:rPr>
              <w:t>A</w:t>
            </w:r>
            <w:r>
              <w:rPr>
                <w:b/>
              </w:rPr>
              <w:t>ssessment (NEA)</w:t>
            </w:r>
            <w:r w:rsidRPr="00C6769D">
              <w:rPr>
                <w:b/>
              </w:rPr>
              <w:t xml:space="preserve"> worth 50% of the</w:t>
            </w:r>
            <w:r>
              <w:rPr>
                <w:b/>
              </w:rPr>
              <w:t xml:space="preserve"> final grade</w:t>
            </w:r>
            <w:r w:rsidR="00B84DB1">
              <w:rPr>
                <w:b/>
              </w:rPr>
              <w:t>.</w:t>
            </w:r>
          </w:p>
          <w:p w:rsidR="005674AE" w:rsidRPr="00B84DB1" w:rsidRDefault="005674AE" w:rsidP="00B84DB1">
            <w:r>
              <w:t xml:space="preserve">This is a coursework project done electronically on One </w:t>
            </w:r>
            <w:r w:rsidR="00B84DB1">
              <w:t>D</w:t>
            </w:r>
            <w:r>
              <w:t>rive</w:t>
            </w:r>
            <w:r w:rsidR="00B84DB1">
              <w:t xml:space="preserve"> using PowerPoint. S</w:t>
            </w:r>
            <w:r>
              <w:t xml:space="preserve">tudents will produce </w:t>
            </w:r>
            <w:r w:rsidR="00B84DB1">
              <w:t>a portfolio</w:t>
            </w:r>
            <w:r>
              <w:t xml:space="preserve"> of evidence alongside a prototype</w:t>
            </w:r>
            <w:r w:rsidR="00B84DB1">
              <w:t>, marked out of 100</w:t>
            </w:r>
            <w:r>
              <w:t xml:space="preserve">. This work will be marked </w:t>
            </w:r>
            <w:r w:rsidR="00B84DB1">
              <w:t xml:space="preserve">internally </w:t>
            </w:r>
            <w:r>
              <w:t xml:space="preserve">by teachers and moderated externally by AQA. The NEA contextual challenges are released </w:t>
            </w:r>
            <w:r w:rsidR="00B84DB1">
              <w:t>at</w:t>
            </w:r>
            <w:r>
              <w:t xml:space="preserve"> the beginning of June; students will follow the iterative design process applying their knowledge</w:t>
            </w:r>
            <w:r w:rsidR="00B84DB1">
              <w:t>.</w:t>
            </w:r>
          </w:p>
        </w:tc>
      </w:tr>
      <w:tr w:rsidR="00B84DB1" w:rsidTr="00B84DB1">
        <w:trPr>
          <w:trHeight w:val="773"/>
        </w:trPr>
        <w:tc>
          <w:tcPr>
            <w:tcW w:w="9493" w:type="dxa"/>
          </w:tcPr>
          <w:p w:rsidR="00B84DB1" w:rsidRDefault="00B84DB1" w:rsidP="00B84DB1">
            <w:r w:rsidRPr="00152007">
              <w:rPr>
                <w:b/>
              </w:rPr>
              <w:t xml:space="preserve">NEA Section A </w:t>
            </w:r>
            <w:r>
              <w:rPr>
                <w:b/>
              </w:rPr>
              <w:t>–</w:t>
            </w:r>
            <w:r>
              <w:t xml:space="preserve"> Identifying and investigating design possibilities (10 marks) </w:t>
            </w:r>
          </w:p>
          <w:p w:rsidR="00B84DB1" w:rsidRPr="005674AE" w:rsidRDefault="00B84DB1" w:rsidP="00B84DB1">
            <w:pPr>
              <w:rPr>
                <w:b/>
                <w:i/>
                <w:u w:val="single"/>
              </w:rPr>
            </w:pPr>
            <w:r>
              <w:t xml:space="preserve">Students will identify a problem that needs to be solved highlighted by an intended client/user. They will research how this could potentially be designed and look at different sources of inspiration.  </w:t>
            </w:r>
          </w:p>
        </w:tc>
      </w:tr>
      <w:tr w:rsidR="00152007" w:rsidTr="00B84DB1">
        <w:tc>
          <w:tcPr>
            <w:tcW w:w="9493" w:type="dxa"/>
          </w:tcPr>
          <w:p w:rsidR="00152007" w:rsidRDefault="00152007" w:rsidP="00B84DB1">
            <w:r w:rsidRPr="00152007">
              <w:rPr>
                <w:b/>
              </w:rPr>
              <w:t>NEA Section B</w:t>
            </w:r>
            <w:r>
              <w:t xml:space="preserve"> – </w:t>
            </w:r>
            <w:r w:rsidR="00F15E3B">
              <w:t xml:space="preserve">Producing a design brief and </w:t>
            </w:r>
            <w:r w:rsidR="009D0ED3">
              <w:t>s</w:t>
            </w:r>
            <w:r>
              <w:t xml:space="preserve">pecification (10 marks) </w:t>
            </w:r>
          </w:p>
          <w:p w:rsidR="0082012D" w:rsidRDefault="0082012D" w:rsidP="00B84DB1">
            <w:r>
              <w:t xml:space="preserve">Students are to state how they intend to solve the problem </w:t>
            </w:r>
            <w:r w:rsidR="00F60E28">
              <w:t xml:space="preserve">and write out the requirements of their concept. </w:t>
            </w:r>
          </w:p>
        </w:tc>
      </w:tr>
      <w:tr w:rsidR="00152007" w:rsidTr="00F60E28">
        <w:tc>
          <w:tcPr>
            <w:tcW w:w="9493" w:type="dxa"/>
            <w:shd w:val="clear" w:color="auto" w:fill="99CCFF"/>
          </w:tcPr>
          <w:p w:rsidR="00C6769D" w:rsidRPr="00152007" w:rsidRDefault="00F60E28" w:rsidP="00F60E28">
            <w:pPr>
              <w:jc w:val="center"/>
              <w:rPr>
                <w:b/>
              </w:rPr>
            </w:pPr>
            <w:r>
              <w:rPr>
                <w:b/>
              </w:rPr>
              <w:t>Y</w:t>
            </w:r>
            <w:r w:rsidR="00152007" w:rsidRPr="00152007">
              <w:rPr>
                <w:b/>
              </w:rPr>
              <w:t>ear 11</w:t>
            </w:r>
          </w:p>
        </w:tc>
      </w:tr>
      <w:tr w:rsidR="00152007" w:rsidTr="00B84DB1">
        <w:tc>
          <w:tcPr>
            <w:tcW w:w="9493" w:type="dxa"/>
          </w:tcPr>
          <w:p w:rsidR="00476CF5" w:rsidRPr="00A46E24" w:rsidRDefault="00476CF5" w:rsidP="00476CF5">
            <w:pPr>
              <w:rPr>
                <w:b/>
                <w:i/>
                <w:u w:val="single"/>
              </w:rPr>
            </w:pPr>
            <w:r w:rsidRPr="00A46E24">
              <w:rPr>
                <w:b/>
                <w:i/>
                <w:u w:val="single"/>
              </w:rPr>
              <w:t xml:space="preserve">Autumn Term </w:t>
            </w:r>
          </w:p>
          <w:p w:rsidR="00152007" w:rsidRDefault="00152007" w:rsidP="00B84DB1">
            <w:r w:rsidRPr="00152007">
              <w:rPr>
                <w:b/>
              </w:rPr>
              <w:t>NEA Section C</w:t>
            </w:r>
            <w:r>
              <w:t xml:space="preserve"> – </w:t>
            </w:r>
            <w:r w:rsidR="00C6769D">
              <w:t xml:space="preserve">Design ideas, </w:t>
            </w:r>
            <w:r w:rsidR="00F60E28">
              <w:t>d</w:t>
            </w:r>
            <w:r>
              <w:t>evelopment</w:t>
            </w:r>
            <w:r w:rsidR="00C6769D">
              <w:t>, CAD/CAM</w:t>
            </w:r>
            <w:r>
              <w:t xml:space="preserve"> and prototyping (25 marks) </w:t>
            </w:r>
          </w:p>
          <w:p w:rsidR="00F60E28" w:rsidRDefault="00F60E28" w:rsidP="00F60E28">
            <w:r w:rsidRPr="00152007">
              <w:rPr>
                <w:b/>
              </w:rPr>
              <w:t>NEA Section D</w:t>
            </w:r>
            <w:r>
              <w:t xml:space="preserve"> – Realising design ideas (25 marks)</w:t>
            </w:r>
          </w:p>
          <w:p w:rsidR="0082012D" w:rsidRDefault="0082012D" w:rsidP="00B84DB1">
            <w:r>
              <w:t xml:space="preserve">Drawings by hand, modelling on Google </w:t>
            </w:r>
            <w:r w:rsidR="00F60E28">
              <w:t>S</w:t>
            </w:r>
            <w:r>
              <w:t>ketch</w:t>
            </w:r>
            <w:r w:rsidR="00F60E28">
              <w:t>U</w:t>
            </w:r>
            <w:r>
              <w:t>p and</w:t>
            </w:r>
            <w:r w:rsidR="00FC600B">
              <w:t xml:space="preserve"> card</w:t>
            </w:r>
            <w:r w:rsidR="00F60E28">
              <w:t>/other materials</w:t>
            </w:r>
            <w:r w:rsidR="00FC600B">
              <w:t xml:space="preserve"> prototyping is used to present ideas</w:t>
            </w:r>
            <w:r w:rsidR="00F60E28">
              <w:t xml:space="preserve"> and test solutions. </w:t>
            </w:r>
            <w:r w:rsidR="00FC600B">
              <w:t xml:space="preserve"> </w:t>
            </w:r>
            <w:r>
              <w:t xml:space="preserve"> </w:t>
            </w:r>
          </w:p>
        </w:tc>
      </w:tr>
      <w:tr w:rsidR="00152007" w:rsidTr="00B84DB1">
        <w:tc>
          <w:tcPr>
            <w:tcW w:w="9493" w:type="dxa"/>
          </w:tcPr>
          <w:p w:rsidR="00476CF5" w:rsidRPr="00A46E24" w:rsidRDefault="00476CF5" w:rsidP="00476CF5">
            <w:pPr>
              <w:rPr>
                <w:b/>
                <w:i/>
                <w:u w:val="single"/>
              </w:rPr>
            </w:pPr>
            <w:r w:rsidRPr="00A46E24">
              <w:rPr>
                <w:b/>
                <w:i/>
                <w:u w:val="single"/>
              </w:rPr>
              <w:t>Spring Term</w:t>
            </w:r>
          </w:p>
          <w:p w:rsidR="00FC600B" w:rsidRDefault="00152007" w:rsidP="00B84DB1">
            <w:r w:rsidRPr="00152007">
              <w:rPr>
                <w:b/>
              </w:rPr>
              <w:t>NEA Section E</w:t>
            </w:r>
            <w:r>
              <w:t xml:space="preserve"> – </w:t>
            </w:r>
            <w:r w:rsidR="00F15E3B">
              <w:t>Analysing and e</w:t>
            </w:r>
            <w:r>
              <w:t>valuatin</w:t>
            </w:r>
            <w:r w:rsidR="00F15E3B">
              <w:t>g</w:t>
            </w:r>
            <w:r>
              <w:t xml:space="preserve"> (20</w:t>
            </w:r>
            <w:r w:rsidR="00165691">
              <w:t xml:space="preserve"> </w:t>
            </w:r>
            <w:r>
              <w:t>marks)</w:t>
            </w:r>
          </w:p>
          <w:p w:rsidR="00152007" w:rsidRDefault="00FC600B" w:rsidP="00B84DB1">
            <w:r>
              <w:t>Students conclude</w:t>
            </w:r>
            <w:r w:rsidR="00165691">
              <w:t>, test and evaluate</w:t>
            </w:r>
            <w:r>
              <w:t xml:space="preserve"> their</w:t>
            </w:r>
            <w:r w:rsidR="00165691">
              <w:t xml:space="preserve"> </w:t>
            </w:r>
            <w:proofErr w:type="gramStart"/>
            <w:r w:rsidR="00165691">
              <w:t>final</w:t>
            </w:r>
            <w:r>
              <w:t xml:space="preserve"> outcome</w:t>
            </w:r>
            <w:proofErr w:type="gramEnd"/>
            <w:r>
              <w:t xml:space="preserve"> and present findings to their intended user summarising their work</w:t>
            </w:r>
            <w:r w:rsidR="00165691">
              <w:t>.</w:t>
            </w:r>
          </w:p>
        </w:tc>
      </w:tr>
      <w:tr w:rsidR="00152007" w:rsidTr="00B84DB1">
        <w:tc>
          <w:tcPr>
            <w:tcW w:w="9493" w:type="dxa"/>
          </w:tcPr>
          <w:p w:rsidR="00152007" w:rsidRDefault="00152007" w:rsidP="00B84DB1">
            <w:pPr>
              <w:rPr>
                <w:b/>
              </w:rPr>
            </w:pPr>
            <w:bookmarkStart w:id="0" w:name="_Hlk119063730"/>
            <w:r w:rsidRPr="00152007">
              <w:rPr>
                <w:b/>
              </w:rPr>
              <w:t xml:space="preserve">Revision for Exam </w:t>
            </w:r>
          </w:p>
          <w:p w:rsidR="00152007" w:rsidRPr="00152007" w:rsidRDefault="00152007" w:rsidP="00B84DB1">
            <w:r>
              <w:t>Students will cover a</w:t>
            </w:r>
            <w:r w:rsidR="00BA2D89">
              <w:t xml:space="preserve"> vast range of</w:t>
            </w:r>
            <w:r>
              <w:t xml:space="preserve"> topic areas </w:t>
            </w:r>
            <w:r w:rsidR="00BA2D89">
              <w:t xml:space="preserve">from </w:t>
            </w:r>
            <w:r>
              <w:t xml:space="preserve">AQA </w:t>
            </w:r>
            <w:r w:rsidR="00BA2D89">
              <w:t xml:space="preserve">specification and use their </w:t>
            </w:r>
            <w:r>
              <w:t xml:space="preserve">revision guide </w:t>
            </w:r>
            <w:r w:rsidR="00BA2D89">
              <w:t>alongside</w:t>
            </w:r>
            <w:r>
              <w:t xml:space="preserve"> various revision strategies</w:t>
            </w:r>
            <w:r w:rsidR="00BA2D89">
              <w:t xml:space="preserve"> to help them prepare for their exam</w:t>
            </w:r>
            <w:r>
              <w:t>.</w:t>
            </w:r>
            <w:r w:rsidR="00BA2D89">
              <w:t xml:space="preserve"> Theory work from Year 10 will be revisited. </w:t>
            </w:r>
          </w:p>
        </w:tc>
      </w:tr>
      <w:tr w:rsidR="00FF749C" w:rsidTr="00B84DB1">
        <w:tc>
          <w:tcPr>
            <w:tcW w:w="9493" w:type="dxa"/>
          </w:tcPr>
          <w:p w:rsidR="00476CF5" w:rsidRPr="00727375" w:rsidRDefault="00476CF5" w:rsidP="00476CF5">
            <w:pPr>
              <w:rPr>
                <w:b/>
                <w:i/>
                <w:u w:val="single"/>
              </w:rPr>
            </w:pPr>
            <w:r w:rsidRPr="00727375">
              <w:rPr>
                <w:b/>
                <w:i/>
                <w:u w:val="single"/>
              </w:rPr>
              <w:t>Summer Term</w:t>
            </w:r>
          </w:p>
          <w:p w:rsidR="00FF749C" w:rsidRPr="00530139" w:rsidRDefault="00FF749C" w:rsidP="00B84DB1">
            <w:pPr>
              <w:pStyle w:val="xmsonormal"/>
              <w:shd w:val="clear" w:color="auto" w:fill="FFFFFF"/>
              <w:spacing w:before="0" w:beforeAutospacing="0" w:after="0" w:afterAutospacing="0"/>
              <w:jc w:val="both"/>
              <w:rPr>
                <w:rFonts w:ascii="Calibri" w:hAnsi="Calibri" w:cs="Calibri"/>
                <w:b/>
                <w:bCs/>
                <w:sz w:val="22"/>
                <w:szCs w:val="22"/>
              </w:rPr>
            </w:pPr>
            <w:r>
              <w:rPr>
                <w:rFonts w:ascii="Calibri" w:hAnsi="Calibri" w:cs="Calibri"/>
                <w:b/>
                <w:bCs/>
                <w:sz w:val="22"/>
                <w:szCs w:val="22"/>
              </w:rPr>
              <w:t xml:space="preserve">GCSE AQA </w:t>
            </w:r>
            <w:r w:rsidR="00530139">
              <w:rPr>
                <w:rFonts w:ascii="Calibri" w:hAnsi="Calibri" w:cs="Calibri"/>
                <w:b/>
                <w:bCs/>
                <w:sz w:val="22"/>
                <w:szCs w:val="22"/>
              </w:rPr>
              <w:t xml:space="preserve">Design &amp; Technology </w:t>
            </w:r>
            <w:r w:rsidRPr="00FF749C">
              <w:rPr>
                <w:rFonts w:ascii="Calibri" w:hAnsi="Calibri" w:cs="Calibri"/>
                <w:b/>
                <w:bCs/>
                <w:sz w:val="22"/>
                <w:szCs w:val="22"/>
              </w:rPr>
              <w:t xml:space="preserve">Written </w:t>
            </w:r>
            <w:r w:rsidR="00BA2D89">
              <w:rPr>
                <w:rFonts w:ascii="Calibri" w:hAnsi="Calibri" w:cs="Calibri"/>
                <w:b/>
                <w:bCs/>
                <w:sz w:val="22"/>
                <w:szCs w:val="22"/>
              </w:rPr>
              <w:t>Exam</w:t>
            </w:r>
            <w:r w:rsidRPr="00FF749C">
              <w:rPr>
                <w:rFonts w:ascii="Calibri" w:hAnsi="Calibri" w:cs="Calibri"/>
                <w:b/>
                <w:bCs/>
                <w:sz w:val="22"/>
                <w:szCs w:val="22"/>
              </w:rPr>
              <w:t xml:space="preserve"> </w:t>
            </w:r>
            <w:r w:rsidR="00AB6557">
              <w:rPr>
                <w:rFonts w:ascii="Calibri" w:hAnsi="Calibri" w:cs="Calibri"/>
                <w:b/>
                <w:bCs/>
                <w:sz w:val="22"/>
                <w:szCs w:val="22"/>
              </w:rPr>
              <w:t xml:space="preserve">worth </w:t>
            </w:r>
            <w:r w:rsidRPr="00FF749C">
              <w:rPr>
                <w:rFonts w:ascii="Calibri" w:hAnsi="Calibri" w:cs="Calibri"/>
                <w:b/>
                <w:bCs/>
                <w:sz w:val="22"/>
                <w:szCs w:val="22"/>
              </w:rPr>
              <w:t xml:space="preserve">50% of the </w:t>
            </w:r>
            <w:r w:rsidR="00BA2D89">
              <w:rPr>
                <w:rFonts w:ascii="Calibri" w:hAnsi="Calibri" w:cs="Calibri"/>
                <w:b/>
                <w:bCs/>
                <w:sz w:val="22"/>
                <w:szCs w:val="22"/>
              </w:rPr>
              <w:t>final</w:t>
            </w:r>
            <w:r w:rsidRPr="00FF749C">
              <w:rPr>
                <w:rFonts w:ascii="Calibri" w:hAnsi="Calibri" w:cs="Calibri"/>
                <w:b/>
                <w:bCs/>
                <w:sz w:val="22"/>
                <w:szCs w:val="22"/>
              </w:rPr>
              <w:t xml:space="preserve"> </w:t>
            </w:r>
            <w:r w:rsidR="00BA2D89">
              <w:rPr>
                <w:rFonts w:ascii="Calibri" w:hAnsi="Calibri" w:cs="Calibri"/>
                <w:b/>
                <w:bCs/>
                <w:sz w:val="22"/>
                <w:szCs w:val="22"/>
              </w:rPr>
              <w:t xml:space="preserve">grade. </w:t>
            </w:r>
          </w:p>
          <w:p w:rsidR="00FF749C" w:rsidRPr="00FF749C" w:rsidRDefault="00FF749C" w:rsidP="00B84DB1">
            <w:pPr>
              <w:pStyle w:val="xmsonormal"/>
              <w:shd w:val="clear" w:color="auto" w:fill="FFFFFF"/>
              <w:spacing w:before="0" w:beforeAutospacing="0" w:after="0" w:afterAutospacing="0"/>
              <w:jc w:val="both"/>
              <w:rPr>
                <w:rFonts w:ascii="Calibri" w:hAnsi="Calibri" w:cs="Calibri"/>
                <w:sz w:val="22"/>
                <w:szCs w:val="22"/>
              </w:rPr>
            </w:pPr>
            <w:r w:rsidRPr="00FF749C">
              <w:rPr>
                <w:rFonts w:ascii="Calibri" w:hAnsi="Calibri" w:cs="Calibri"/>
                <w:b/>
                <w:bCs/>
                <w:sz w:val="22"/>
                <w:szCs w:val="22"/>
              </w:rPr>
              <w:t>Section A</w:t>
            </w:r>
            <w:r w:rsidRPr="00FF749C">
              <w:rPr>
                <w:rFonts w:ascii="Calibri" w:hAnsi="Calibri" w:cs="Calibri"/>
                <w:sz w:val="22"/>
                <w:szCs w:val="22"/>
              </w:rPr>
              <w:t> – </w:t>
            </w:r>
            <w:r w:rsidRPr="00FF749C">
              <w:rPr>
                <w:rFonts w:ascii="Calibri" w:hAnsi="Calibri" w:cs="Calibri"/>
                <w:i/>
                <w:iCs/>
                <w:sz w:val="22"/>
                <w:szCs w:val="22"/>
              </w:rPr>
              <w:t>Core technical principles</w:t>
            </w:r>
            <w:r w:rsidR="00530139">
              <w:rPr>
                <w:rFonts w:ascii="Calibri" w:hAnsi="Calibri" w:cs="Calibri"/>
                <w:i/>
                <w:iCs/>
                <w:sz w:val="22"/>
                <w:szCs w:val="22"/>
              </w:rPr>
              <w:t xml:space="preserve"> (20 marks)</w:t>
            </w:r>
            <w:r w:rsidRPr="00FF749C">
              <w:rPr>
                <w:rFonts w:ascii="Calibri" w:hAnsi="Calibri" w:cs="Calibri"/>
                <w:i/>
                <w:iCs/>
                <w:sz w:val="22"/>
                <w:szCs w:val="22"/>
              </w:rPr>
              <w:t> </w:t>
            </w:r>
            <w:r w:rsidRPr="00FF749C">
              <w:rPr>
                <w:rFonts w:ascii="Calibri" w:hAnsi="Calibri" w:cs="Calibri"/>
                <w:sz w:val="22"/>
                <w:szCs w:val="22"/>
              </w:rPr>
              <w:t>- A mixture of multiple choice and short answer questions assessing a breadth of technical knowledge and understanding.</w:t>
            </w:r>
          </w:p>
          <w:p w:rsidR="00FF749C" w:rsidRPr="00FF749C" w:rsidRDefault="00FF749C" w:rsidP="00B84DB1">
            <w:pPr>
              <w:pStyle w:val="xmsonormal"/>
              <w:shd w:val="clear" w:color="auto" w:fill="FFFFFF"/>
              <w:spacing w:before="0" w:beforeAutospacing="0" w:after="0" w:afterAutospacing="0"/>
              <w:jc w:val="both"/>
              <w:rPr>
                <w:rFonts w:ascii="Calibri" w:hAnsi="Calibri" w:cs="Calibri"/>
                <w:sz w:val="22"/>
                <w:szCs w:val="22"/>
              </w:rPr>
            </w:pPr>
            <w:r w:rsidRPr="00FF749C">
              <w:rPr>
                <w:rFonts w:ascii="Calibri" w:hAnsi="Calibri" w:cs="Calibri"/>
                <w:b/>
                <w:bCs/>
                <w:sz w:val="22"/>
                <w:szCs w:val="22"/>
              </w:rPr>
              <w:t>Section B </w:t>
            </w:r>
            <w:r w:rsidRPr="00FF749C">
              <w:rPr>
                <w:rFonts w:ascii="Calibri" w:hAnsi="Calibri" w:cs="Calibri"/>
                <w:sz w:val="22"/>
                <w:szCs w:val="22"/>
              </w:rPr>
              <w:t>– </w:t>
            </w:r>
            <w:r w:rsidRPr="00FF749C">
              <w:rPr>
                <w:rFonts w:ascii="Calibri" w:hAnsi="Calibri" w:cs="Calibri"/>
                <w:i/>
                <w:iCs/>
                <w:sz w:val="22"/>
                <w:szCs w:val="22"/>
              </w:rPr>
              <w:t>Specialist technical principles</w:t>
            </w:r>
            <w:r w:rsidR="00530139">
              <w:rPr>
                <w:rFonts w:ascii="Calibri" w:hAnsi="Calibri" w:cs="Calibri"/>
                <w:i/>
                <w:iCs/>
                <w:sz w:val="22"/>
                <w:szCs w:val="22"/>
              </w:rPr>
              <w:t xml:space="preserve"> (30 marks)</w:t>
            </w:r>
            <w:r w:rsidRPr="00FF749C">
              <w:rPr>
                <w:rFonts w:ascii="Calibri" w:hAnsi="Calibri" w:cs="Calibri"/>
                <w:i/>
                <w:iCs/>
                <w:sz w:val="22"/>
                <w:szCs w:val="22"/>
              </w:rPr>
              <w:t> </w:t>
            </w:r>
            <w:r w:rsidRPr="00FF749C">
              <w:rPr>
                <w:rFonts w:ascii="Calibri" w:hAnsi="Calibri" w:cs="Calibri"/>
                <w:sz w:val="22"/>
                <w:szCs w:val="22"/>
              </w:rPr>
              <w:t xml:space="preserve">- Several short answer questions and one extended response to assess a more </w:t>
            </w:r>
            <w:proofErr w:type="gramStart"/>
            <w:r w:rsidRPr="00FF749C">
              <w:rPr>
                <w:rFonts w:ascii="Calibri" w:hAnsi="Calibri" w:cs="Calibri"/>
                <w:sz w:val="22"/>
                <w:szCs w:val="22"/>
              </w:rPr>
              <w:t>in depth</w:t>
            </w:r>
            <w:proofErr w:type="gramEnd"/>
            <w:r w:rsidRPr="00FF749C">
              <w:rPr>
                <w:rFonts w:ascii="Calibri" w:hAnsi="Calibri" w:cs="Calibri"/>
                <w:sz w:val="22"/>
                <w:szCs w:val="22"/>
              </w:rPr>
              <w:t xml:space="preserve"> knowledge of technical principles.</w:t>
            </w:r>
          </w:p>
          <w:p w:rsidR="00FF749C" w:rsidRPr="00BA2D89" w:rsidRDefault="00FF749C" w:rsidP="00BA2D89">
            <w:pPr>
              <w:pStyle w:val="xmsonormal"/>
              <w:shd w:val="clear" w:color="auto" w:fill="FFFFFF"/>
              <w:spacing w:before="0" w:beforeAutospacing="0" w:after="0" w:afterAutospacing="0"/>
              <w:jc w:val="both"/>
              <w:rPr>
                <w:rFonts w:ascii="Calibri" w:hAnsi="Calibri" w:cs="Calibri"/>
                <w:sz w:val="22"/>
                <w:szCs w:val="22"/>
              </w:rPr>
            </w:pPr>
            <w:r w:rsidRPr="00FF749C">
              <w:rPr>
                <w:rFonts w:ascii="Calibri" w:hAnsi="Calibri" w:cs="Calibri"/>
                <w:b/>
                <w:bCs/>
                <w:sz w:val="22"/>
                <w:szCs w:val="22"/>
              </w:rPr>
              <w:t>Section C </w:t>
            </w:r>
            <w:r w:rsidRPr="00FF749C">
              <w:rPr>
                <w:rFonts w:ascii="Calibri" w:hAnsi="Calibri" w:cs="Calibri"/>
                <w:sz w:val="22"/>
                <w:szCs w:val="22"/>
              </w:rPr>
              <w:t>– </w:t>
            </w:r>
            <w:r w:rsidRPr="00FF749C">
              <w:rPr>
                <w:rFonts w:ascii="Calibri" w:hAnsi="Calibri" w:cs="Calibri"/>
                <w:i/>
                <w:iCs/>
                <w:sz w:val="22"/>
                <w:szCs w:val="22"/>
              </w:rPr>
              <w:t>Designing and making principles</w:t>
            </w:r>
            <w:r w:rsidR="00530139">
              <w:rPr>
                <w:rFonts w:ascii="Calibri" w:hAnsi="Calibri" w:cs="Calibri"/>
                <w:i/>
                <w:iCs/>
                <w:sz w:val="22"/>
                <w:szCs w:val="22"/>
              </w:rPr>
              <w:t xml:space="preserve"> (50 marks)</w:t>
            </w:r>
            <w:r w:rsidRPr="00FF749C">
              <w:rPr>
                <w:rFonts w:ascii="Calibri" w:hAnsi="Calibri" w:cs="Calibri"/>
                <w:i/>
                <w:iCs/>
                <w:sz w:val="22"/>
                <w:szCs w:val="22"/>
              </w:rPr>
              <w:t> </w:t>
            </w:r>
            <w:r w:rsidRPr="00FF749C">
              <w:rPr>
                <w:rFonts w:ascii="Calibri" w:hAnsi="Calibri" w:cs="Calibri"/>
                <w:sz w:val="22"/>
                <w:szCs w:val="22"/>
              </w:rPr>
              <w:t>- A mixture of short answer and extended response questions.</w:t>
            </w:r>
          </w:p>
        </w:tc>
      </w:tr>
    </w:tbl>
    <w:p w:rsidR="00834248" w:rsidRDefault="00834248">
      <w:bookmarkStart w:id="1" w:name="_GoBack"/>
      <w:bookmarkEnd w:id="0"/>
      <w:bookmarkEnd w:id="1"/>
    </w:p>
    <w:p w:rsidR="00F13F18" w:rsidRDefault="00F13F18"/>
    <w:p w:rsidR="00152007" w:rsidRDefault="00152007"/>
    <w:p w:rsidR="00152007" w:rsidRDefault="00152007"/>
    <w:p w:rsidR="00834248" w:rsidRDefault="00834248"/>
    <w:p w:rsidR="00834248" w:rsidRDefault="00834248"/>
    <w:sectPr w:rsidR="00834248" w:rsidSect="00EE7051">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48"/>
    <w:rsid w:val="00032F7A"/>
    <w:rsid w:val="000712D1"/>
    <w:rsid w:val="00115143"/>
    <w:rsid w:val="00135ECF"/>
    <w:rsid w:val="00152007"/>
    <w:rsid w:val="00165691"/>
    <w:rsid w:val="00194E25"/>
    <w:rsid w:val="002458C5"/>
    <w:rsid w:val="00334216"/>
    <w:rsid w:val="00374CA5"/>
    <w:rsid w:val="00395CE3"/>
    <w:rsid w:val="004357B3"/>
    <w:rsid w:val="00476CF5"/>
    <w:rsid w:val="00530139"/>
    <w:rsid w:val="0053752F"/>
    <w:rsid w:val="00555A87"/>
    <w:rsid w:val="005674AE"/>
    <w:rsid w:val="006128D4"/>
    <w:rsid w:val="00727375"/>
    <w:rsid w:val="00734999"/>
    <w:rsid w:val="0076215F"/>
    <w:rsid w:val="007C1ED3"/>
    <w:rsid w:val="0082012D"/>
    <w:rsid w:val="00834248"/>
    <w:rsid w:val="00836ABC"/>
    <w:rsid w:val="009D0ED3"/>
    <w:rsid w:val="009E5658"/>
    <w:rsid w:val="00A46E24"/>
    <w:rsid w:val="00AB6557"/>
    <w:rsid w:val="00B84DB1"/>
    <w:rsid w:val="00BA2D89"/>
    <w:rsid w:val="00C6769D"/>
    <w:rsid w:val="00C94A2B"/>
    <w:rsid w:val="00CF0A29"/>
    <w:rsid w:val="00D13AD9"/>
    <w:rsid w:val="00D22093"/>
    <w:rsid w:val="00D84ECE"/>
    <w:rsid w:val="00E86511"/>
    <w:rsid w:val="00EE7051"/>
    <w:rsid w:val="00EF396B"/>
    <w:rsid w:val="00F13F18"/>
    <w:rsid w:val="00F15E3B"/>
    <w:rsid w:val="00F606B8"/>
    <w:rsid w:val="00F60E28"/>
    <w:rsid w:val="00FC600B"/>
    <w:rsid w:val="00FF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D5B9"/>
  <w15:chartTrackingRefBased/>
  <w15:docId w15:val="{AB8FBEB9-DF19-42D3-B228-FD6E479C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F74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01062">
      <w:bodyDiv w:val="1"/>
      <w:marLeft w:val="0"/>
      <w:marRight w:val="0"/>
      <w:marTop w:val="0"/>
      <w:marBottom w:val="0"/>
      <w:divBdr>
        <w:top w:val="none" w:sz="0" w:space="0" w:color="auto"/>
        <w:left w:val="none" w:sz="0" w:space="0" w:color="auto"/>
        <w:bottom w:val="none" w:sz="0" w:space="0" w:color="auto"/>
        <w:right w:val="none" w:sz="0" w:space="0" w:color="auto"/>
      </w:divBdr>
    </w:div>
    <w:div w:id="863634029">
      <w:bodyDiv w:val="1"/>
      <w:marLeft w:val="0"/>
      <w:marRight w:val="0"/>
      <w:marTop w:val="0"/>
      <w:marBottom w:val="0"/>
      <w:divBdr>
        <w:top w:val="none" w:sz="0" w:space="0" w:color="auto"/>
        <w:left w:val="none" w:sz="0" w:space="0" w:color="auto"/>
        <w:bottom w:val="none" w:sz="0" w:space="0" w:color="auto"/>
        <w:right w:val="none" w:sz="0" w:space="0" w:color="auto"/>
      </w:divBdr>
      <w:divsChild>
        <w:div w:id="11075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Soar Valley College</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Patterson</dc:creator>
  <cp:keywords/>
  <dc:description/>
  <cp:lastModifiedBy>Nilesh Khushalbhai</cp:lastModifiedBy>
  <cp:revision>20</cp:revision>
  <dcterms:created xsi:type="dcterms:W3CDTF">2022-10-07T09:30:00Z</dcterms:created>
  <dcterms:modified xsi:type="dcterms:W3CDTF">2022-11-11T13:01:00Z</dcterms:modified>
</cp:coreProperties>
</file>